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9D" w:rsidRDefault="00515A9D" w:rsidP="00515A9D">
      <w:pPr>
        <w:pStyle w:val="Standard"/>
        <w:autoSpaceDE w:val="0"/>
        <w:spacing w:before="280" w:after="280" w:line="100" w:lineRule="atLeast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  <w:lang w:val="ru-RU"/>
        </w:rPr>
        <w:t xml:space="preserve">План 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  <w:lang w:val="ru-RU"/>
        </w:rPr>
        <w:br/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мероприятий по формированию нетерпимости к коррупционному поведению                                              у </w:t>
      </w:r>
      <w:r w:rsidR="00CD3FFF">
        <w:rPr>
          <w:rFonts w:ascii="Times New Roman CYR" w:eastAsia="Times New Roman CYR" w:hAnsi="Times New Roman CYR" w:cs="Times New Roman CYR"/>
          <w:b/>
          <w:bCs/>
          <w:lang w:val="ru-RU"/>
        </w:rPr>
        <w:t>студентов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 ГБПОУ РО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lang w:val="ru-RU"/>
        </w:rPr>
        <w:t>ТТСИиТ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  в учебном процессе                                                                                                                  на 2018/2019 учебный год</w:t>
      </w:r>
    </w:p>
    <w:tbl>
      <w:tblPr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10"/>
        <w:gridCol w:w="6205"/>
        <w:gridCol w:w="1591"/>
        <w:gridCol w:w="1559"/>
      </w:tblGrid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P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 xml:space="preserve">№   </w:t>
            </w:r>
            <w:proofErr w:type="spellStart"/>
            <w:proofErr w:type="gramStart"/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/</w:t>
            </w:r>
            <w:proofErr w:type="spellStart"/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Pr="00515A9D" w:rsidRDefault="00515A9D" w:rsidP="00A20D5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P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</w:pPr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Наименование мероприятий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P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</w:pPr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Pr="00515A9D" w:rsidRDefault="00515A9D" w:rsidP="00515A9D">
            <w:pPr>
              <w:pStyle w:val="Standard"/>
              <w:autoSpaceDE w:val="0"/>
              <w:spacing w:line="100" w:lineRule="atLeast"/>
              <w:jc w:val="center"/>
              <w:rPr>
                <w:sz w:val="22"/>
                <w:szCs w:val="22"/>
              </w:rPr>
            </w:pPr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Ответственный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napToGrid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Включение в  учебные программы по отдельным дисциплинам: (основы права, экономика, история, обществознание, литература) тем по воспитанию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антикоррупционного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сознания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у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обучающихся  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в течение учебного года                      согласно расписанию           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уч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планам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515A9D">
            <w:pPr>
              <w:pStyle w:val="Standard"/>
              <w:autoSpaceDE w:val="0"/>
              <w:spacing w:line="100" w:lineRule="atLeast"/>
              <w:ind w:left="135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. по УМР, метод. комиссия гуманитарного цикла</w:t>
            </w:r>
          </w:p>
        </w:tc>
      </w:tr>
      <w:tr w:rsidR="00515A9D" w:rsidTr="00515A9D">
        <w:tc>
          <w:tcPr>
            <w:tcW w:w="10632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515A9D">
            <w:pPr>
              <w:pStyle w:val="Standard"/>
              <w:autoSpaceDE w:val="0"/>
              <w:spacing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ОСНОВЫ ПРАВА</w:t>
            </w:r>
          </w:p>
        </w:tc>
      </w:tr>
      <w:tr w:rsidR="00515A9D" w:rsidTr="00515A9D">
        <w:trPr>
          <w:trHeight w:val="580"/>
        </w:trPr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P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</w:pPr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 xml:space="preserve">№   </w:t>
            </w:r>
            <w:proofErr w:type="spellStart"/>
            <w:proofErr w:type="gramStart"/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/</w:t>
            </w:r>
            <w:proofErr w:type="spellStart"/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Pr="00515A9D" w:rsidRDefault="00515A9D" w:rsidP="00515A9D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</w:pPr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№                             темы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P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</w:pPr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Наименование темы в учебном плане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P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</w:pPr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Сроки               исполнения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Pr="00515A9D" w:rsidRDefault="00515A9D" w:rsidP="00515A9D">
            <w:pPr>
              <w:pStyle w:val="Standard"/>
              <w:autoSpaceDE w:val="0"/>
              <w:spacing w:line="100" w:lineRule="atLeast"/>
              <w:jc w:val="center"/>
              <w:rPr>
                <w:sz w:val="22"/>
                <w:szCs w:val="22"/>
              </w:rPr>
            </w:pPr>
            <w:r w:rsidRPr="00515A9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val="ru-RU"/>
              </w:rPr>
              <w:t>Ответственный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>1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Введение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515A9D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 преподаватель                   основ права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>2.2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Гражданин и государство. Права, свободы и обязанности граждан.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515A9D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преподаватель                   основ права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>2.5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Исполнительная власть РФ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42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 преподаватель                   основ права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>2.9.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Избирательная система РФ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42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преподаватель                   основ права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3.6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Защита трудовых прав работников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 преподаватель                   основ права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6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3.9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Обязательства, возникающие вследствие причинения вреда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преподаватель                   основ права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7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3.12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Основы законодательства о защите прав потребителей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преподаватель                   основ права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3.13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Основы административного права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ноябрь, декабрь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 преподаватель                   основ права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9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3.14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Основы уголовного права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ноябрь, декабрь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 преподаватель                   основ права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10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4.1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Административных и международные способы защиты прав и свобод граждан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преподаватель                   основ права</w:t>
            </w:r>
          </w:p>
        </w:tc>
      </w:tr>
      <w:tr w:rsidR="00515A9D" w:rsidTr="00515A9D">
        <w:tc>
          <w:tcPr>
            <w:tcW w:w="10632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ОБЩЕСТВОЗНАНИЕ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9.12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Правонарушение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2 курс - октябрь-ноябрь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 преподаватель                 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lastRenderedPageBreak/>
              <w:t>обществознания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12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9.13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Преступление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2 курс - октябрь-ноябрь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преподаватель                   обществознания</w:t>
            </w:r>
          </w:p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13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9.14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Юридическая ответственность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1 курс – май-июнь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 преподаватель  обществознания          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14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9.16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Права и свободы человека и гражданина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1 курс – май-июнь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преподаватель            </w:t>
            </w:r>
          </w:p>
          <w:p w:rsidR="00515A9D" w:rsidRDefault="00515A9D" w:rsidP="00515A9D">
            <w:pPr>
              <w:pStyle w:val="Standard"/>
              <w:shd w:val="clear" w:color="auto" w:fill="FFFFFF"/>
              <w:autoSpaceDE w:val="0"/>
              <w:spacing w:line="100" w:lineRule="atLeast"/>
              <w:ind w:left="12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бществознания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               </w:t>
            </w:r>
          </w:p>
        </w:tc>
      </w:tr>
      <w:tr w:rsidR="00515A9D" w:rsidTr="00515A9D">
        <w:tc>
          <w:tcPr>
            <w:tcW w:w="10632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ИСТОРИЯ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15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eastAsia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4.8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eastAsia="Times New Roman CYR" w:cs="Times New Roman CYR"/>
                <w:sz w:val="22"/>
                <w:szCs w:val="22"/>
                <w:lang w:val="ru-RU"/>
              </w:rPr>
              <w:t>Образование единого русского государства (Иван Ш)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истории       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16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eastAsia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4.9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eastAsia="Times New Roman CYR" w:cs="Times New Roman CYR"/>
                <w:sz w:val="22"/>
                <w:szCs w:val="22"/>
                <w:lang w:val="ru-RU"/>
              </w:rPr>
              <w:t>Россия в правление Ивана Грозного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истории              </w:t>
            </w:r>
          </w:p>
        </w:tc>
      </w:tr>
      <w:tr w:rsidR="00515A9D" w:rsidTr="00515A9D">
        <w:trPr>
          <w:trHeight w:val="471"/>
        </w:trPr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17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eastAsia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6.1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eastAsia="Times New Roman CYR" w:cs="Times New Roman CYR"/>
                <w:sz w:val="22"/>
                <w:szCs w:val="22"/>
                <w:lang w:val="ru-RU"/>
              </w:rPr>
              <w:t>Россия в эпоху петровских преобразований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преподаватель   истории</w:t>
            </w:r>
          </w:p>
        </w:tc>
      </w:tr>
      <w:tr w:rsidR="00515A9D" w:rsidTr="00515A9D">
        <w:trPr>
          <w:trHeight w:val="465"/>
        </w:trPr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18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eastAsia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10.5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eastAsia="Times New Roman CYR" w:cs="Times New Roman CYR"/>
                <w:sz w:val="22"/>
                <w:szCs w:val="22"/>
                <w:lang w:val="ru-RU"/>
              </w:rPr>
              <w:t xml:space="preserve">Россия в период </w:t>
            </w:r>
            <w:proofErr w:type="spellStart"/>
            <w:r>
              <w:rPr>
                <w:rFonts w:eastAsia="Times New Roman CYR" w:cs="Times New Roman CYR"/>
                <w:sz w:val="22"/>
                <w:szCs w:val="22"/>
                <w:lang w:val="ru-RU"/>
              </w:rPr>
              <w:t>столыпинских</w:t>
            </w:r>
            <w:proofErr w:type="spellEnd"/>
            <w:r>
              <w:rPr>
                <w:rFonts w:eastAsia="Times New Roman CYR" w:cs="Times New Roman CYR"/>
                <w:sz w:val="22"/>
                <w:szCs w:val="22"/>
                <w:lang w:val="ru-RU"/>
              </w:rPr>
              <w:t xml:space="preserve"> реформ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истории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10.10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Октябрьская революция в Росс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ии и ее</w:t>
            </w:r>
            <w:proofErr w:type="gramEnd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последствия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val="ru-RU"/>
              </w:rPr>
              <w:t xml:space="preserve">преподаватель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истории       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20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14.3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СССР во второй половине 60-х – начале 80-х гг. ХХ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в</w:t>
            </w:r>
            <w:proofErr w:type="gramEnd"/>
            <w:r>
              <w:rPr>
                <w:rFonts w:ascii="Times New Roman CYR" w:eastAsia="Times New Roman CYR" w:hAnsi="Times New Roman CYR" w:cs="Times New Roman CYR"/>
                <w:lang w:val="ru-RU"/>
              </w:rPr>
              <w:t>.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val="ru-RU"/>
              </w:rPr>
              <w:t xml:space="preserve">преподаватель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истории              </w:t>
            </w:r>
          </w:p>
        </w:tc>
      </w:tr>
      <w:tr w:rsidR="00515A9D" w:rsidTr="00515A9D">
        <w:tc>
          <w:tcPr>
            <w:tcW w:w="10632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ЭКОНОМИКА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21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5.34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Коррупция и рыночная экономика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</w:t>
            </w:r>
            <w:r>
              <w:rPr>
                <w:rFonts w:ascii="Times New Roman CYR" w:eastAsia="Times New Roman CYR" w:hAnsi="Times New Roman CYR" w:cs="Times New Roman CYR"/>
                <w:sz w:val="16"/>
                <w:szCs w:val="16"/>
                <w:lang w:val="ru-RU"/>
              </w:rPr>
              <w:t xml:space="preserve">преподаватель   экономики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   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22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5.35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Коррупция и демократическое общество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</w:t>
            </w:r>
            <w:r>
              <w:rPr>
                <w:rFonts w:ascii="Times New Roman CYR" w:eastAsia="Times New Roman CYR" w:hAnsi="Times New Roman CYR" w:cs="Times New Roman CYR"/>
                <w:sz w:val="16"/>
                <w:szCs w:val="16"/>
                <w:lang w:val="ru-RU"/>
              </w:rPr>
              <w:t xml:space="preserve">преподаватель   экономики    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23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5.36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Коррупция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ru-RU"/>
              </w:rPr>
              <w:t>антикоррупционная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стратегия в России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</w:t>
            </w:r>
            <w:r>
              <w:rPr>
                <w:rFonts w:ascii="Times New Roman CYR" w:eastAsia="Times New Roman CYR" w:hAnsi="Times New Roman CYR" w:cs="Times New Roman CYR"/>
                <w:sz w:val="16"/>
                <w:szCs w:val="16"/>
                <w:lang w:val="ru-RU"/>
              </w:rPr>
              <w:t xml:space="preserve">преподаватель   экономики     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     </w:t>
            </w:r>
          </w:p>
        </w:tc>
      </w:tr>
      <w:tr w:rsidR="00515A9D" w:rsidTr="00515A9D">
        <w:tc>
          <w:tcPr>
            <w:tcW w:w="10632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РУССКИЙ ЯЗЫК</w:t>
            </w:r>
          </w:p>
        </w:tc>
      </w:tr>
      <w:tr w:rsidR="00515A9D" w:rsidTr="00515A9D">
        <w:trPr>
          <w:trHeight w:val="703"/>
        </w:trPr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24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1.3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Лексика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tabs>
                <w:tab w:val="left" w:pos="705"/>
              </w:tabs>
              <w:autoSpaceDE w:val="0"/>
              <w:spacing w:line="0" w:lineRule="atLeast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преподаватель   русского языка</w:t>
            </w:r>
          </w:p>
        </w:tc>
      </w:tr>
      <w:tr w:rsidR="00515A9D" w:rsidTr="00515A9D">
        <w:trPr>
          <w:trHeight w:val="675"/>
        </w:trPr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25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1.4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Слова среднего рода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0" w:lineRule="atLeast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русского языка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26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3.2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Стили речи. Проблемный очерк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tabs>
                <w:tab w:val="left" w:pos="300"/>
              </w:tabs>
              <w:autoSpaceDE w:val="0"/>
              <w:spacing w:line="0" w:lineRule="atLeast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русского языка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27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3.3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Публицистический стиль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tabs>
                <w:tab w:val="left" w:pos="600"/>
              </w:tabs>
              <w:autoSpaceDE w:val="0"/>
              <w:spacing w:line="0" w:lineRule="atLeast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русского языка  </w:t>
            </w:r>
          </w:p>
        </w:tc>
      </w:tr>
      <w:tr w:rsidR="00515A9D" w:rsidTr="00515A9D">
        <w:trPr>
          <w:trHeight w:val="678"/>
        </w:trPr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28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after="280"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3.1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Текст и его строение. Типы речи. Рассуждение.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апрель,                     май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0" w:lineRule="atLeast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 по УМР,                  преподаватель   русского языка</w:t>
            </w:r>
          </w:p>
        </w:tc>
      </w:tr>
      <w:tr w:rsidR="00515A9D" w:rsidTr="00515A9D">
        <w:tc>
          <w:tcPr>
            <w:tcW w:w="10632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ЛИТЕРАТУРА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30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1.4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Н.В. Гоголь «Ревизор», «Мертвые души»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преподават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   литературы      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31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2.1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А.Н. Островский «Банкрот», «Без вины виноватые», «Бешеные деньги», «Доходное место»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 литературы      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32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2.9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М.Е. Салтыков-Щедрин «История одного города». Сказки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 литературы      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33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2.10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И.А. Гончаров «Обыкновенная история»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препод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 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лит-ры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     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34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2.11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А.П. Чехов «Хамелеон»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 литературы      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35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5.4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М.А. Булгаков «Мастер и Маргарита»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февраль-март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 литературы             </w:t>
            </w:r>
          </w:p>
        </w:tc>
      </w:tr>
      <w:tr w:rsidR="00515A9D" w:rsidTr="00515A9D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36</w:t>
            </w:r>
          </w:p>
        </w:tc>
        <w:tc>
          <w:tcPr>
            <w:tcW w:w="7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9.1</w:t>
            </w:r>
          </w:p>
        </w:tc>
        <w:tc>
          <w:tcPr>
            <w:tcW w:w="620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65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А.И. Солженицын «Архипелаг ГУЛАГ»</w:t>
            </w:r>
          </w:p>
        </w:tc>
        <w:tc>
          <w:tcPr>
            <w:tcW w:w="15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апрель-май</w:t>
            </w:r>
          </w:p>
        </w:tc>
        <w:tc>
          <w:tcPr>
            <w:tcW w:w="15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15A9D" w:rsidRDefault="00515A9D" w:rsidP="00A20D51">
            <w:pPr>
              <w:pStyle w:val="Standard"/>
              <w:autoSpaceDE w:val="0"/>
              <w:spacing w:line="100" w:lineRule="atLeast"/>
              <w:ind w:left="135" w:right="169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. по УМР,                  преподаватель    литературы             </w:t>
            </w:r>
          </w:p>
        </w:tc>
      </w:tr>
    </w:tbl>
    <w:p w:rsidR="00515A9D" w:rsidRDefault="00515A9D" w:rsidP="00515A9D">
      <w:pPr>
        <w:pStyle w:val="Standard"/>
        <w:jc w:val="center"/>
        <w:rPr>
          <w:rFonts w:eastAsia="Times New Roman" w:cs="Times New Roman"/>
          <w:b/>
          <w:spacing w:val="70"/>
          <w:shd w:val="clear" w:color="auto" w:fill="FFFFFF"/>
          <w:lang w:val="ru-RU"/>
        </w:rPr>
      </w:pPr>
      <w:r>
        <w:rPr>
          <w:rFonts w:cs="Times New Roman"/>
          <w:b/>
          <w:bCs/>
        </w:rPr>
        <w:t xml:space="preserve">                                     </w:t>
      </w:r>
    </w:p>
    <w:p w:rsidR="00515A9D" w:rsidRDefault="00515A9D" w:rsidP="00515A9D">
      <w:pPr>
        <w:pStyle w:val="Standard"/>
        <w:ind w:right="180"/>
        <w:jc w:val="center"/>
        <w:rPr>
          <w:rFonts w:eastAsia="Times New Roman" w:cs="Times New Roman"/>
          <w:b/>
          <w:spacing w:val="70"/>
          <w:shd w:val="clear" w:color="auto" w:fill="FFFFFF"/>
          <w:lang w:val="ru-RU"/>
        </w:rPr>
      </w:pPr>
    </w:p>
    <w:p w:rsidR="00515A9D" w:rsidRDefault="00515A9D" w:rsidP="00515A9D">
      <w:pPr>
        <w:pStyle w:val="Standard"/>
        <w:ind w:right="180"/>
        <w:jc w:val="center"/>
        <w:rPr>
          <w:rFonts w:eastAsia="Times New Roman" w:cs="Times New Roman"/>
          <w:b/>
          <w:spacing w:val="70"/>
          <w:shd w:val="clear" w:color="auto" w:fill="FFFFFF"/>
          <w:lang w:val="ru-RU"/>
        </w:rPr>
      </w:pPr>
    </w:p>
    <w:p w:rsidR="0021513E" w:rsidRPr="00515A9D" w:rsidRDefault="0021513E"/>
    <w:sectPr w:rsidR="0021513E" w:rsidRPr="00515A9D" w:rsidSect="0021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A9D"/>
    <w:rsid w:val="0021513E"/>
    <w:rsid w:val="00515A9D"/>
    <w:rsid w:val="00CD3FFF"/>
    <w:rsid w:val="00D4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A9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2018-09-27T07:07:00Z</dcterms:created>
  <dcterms:modified xsi:type="dcterms:W3CDTF">2018-09-27T07:43:00Z</dcterms:modified>
</cp:coreProperties>
</file>